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8B3A" w14:textId="79BF9BD6" w:rsidR="00EA76EF" w:rsidRDefault="00EA76EF" w:rsidP="00617942">
      <w:pPr>
        <w:jc w:val="both"/>
        <w:rPr>
          <w:b/>
          <w:bCs/>
          <w:sz w:val="22"/>
          <w:szCs w:val="22"/>
          <w:u w:val="single"/>
        </w:rPr>
      </w:pPr>
      <w:r w:rsidRPr="00617942">
        <w:rPr>
          <w:b/>
          <w:bCs/>
          <w:sz w:val="22"/>
          <w:szCs w:val="22"/>
          <w:u w:val="single"/>
        </w:rPr>
        <w:t>ALLEGATO B - Scheda Valutazione Titoli – COMPONENTE GRUPPO DI SUPPORTO TECNICO OPERATIVO</w:t>
      </w:r>
    </w:p>
    <w:p w14:paraId="46CA5794" w14:textId="5B8EA5E6" w:rsidR="00617942" w:rsidRDefault="00617942" w:rsidP="00617942">
      <w:pPr>
        <w:jc w:val="both"/>
        <w:rPr>
          <w:b/>
          <w:bCs/>
          <w:sz w:val="22"/>
          <w:szCs w:val="22"/>
          <w:u w:val="single"/>
        </w:rPr>
      </w:pPr>
    </w:p>
    <w:p w14:paraId="01E74615" w14:textId="77777777" w:rsidR="00617942" w:rsidRPr="00617942" w:rsidRDefault="00617942" w:rsidP="00617942">
      <w:pPr>
        <w:jc w:val="center"/>
        <w:rPr>
          <w:sz w:val="32"/>
          <w:szCs w:val="32"/>
        </w:rPr>
      </w:pPr>
    </w:p>
    <w:tbl>
      <w:tblPr>
        <w:tblW w:w="10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1139"/>
        <w:gridCol w:w="1559"/>
        <w:gridCol w:w="1558"/>
      </w:tblGrid>
      <w:tr w:rsidR="00617942" w:rsidRPr="00617942" w14:paraId="471EFC95" w14:textId="77777777" w:rsidTr="005B4E15">
        <w:trPr>
          <w:trHeight w:val="363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8465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1° </w:t>
            </w:r>
            <w:proofErr w:type="spellStart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di Studio</w:t>
            </w:r>
          </w:p>
          <w:p w14:paraId="412FF826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FA15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EE169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5ACB2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Da compilare a cura della commissione</w:t>
            </w:r>
          </w:p>
        </w:tc>
      </w:tr>
      <w:tr w:rsidR="00617942" w:rsidRPr="00617942" w14:paraId="5BC73488" w14:textId="77777777" w:rsidTr="005B4E15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CAC1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Diploma di scuola secondaria di secondo grado……… 1 punto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B13C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10 *</w:t>
            </w:r>
          </w:p>
          <w:p w14:paraId="0B83501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44"/>
              <w:ind w:left="358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4CAF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A3CB2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10B4706D" w14:textId="77777777" w:rsidTr="005B4E15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244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Laurea Triennale</w:t>
            </w:r>
          </w:p>
          <w:p w14:paraId="52771CE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fino a 89 …………………….... 2 punti</w:t>
            </w:r>
          </w:p>
          <w:p w14:paraId="3E9C4F0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90 a 104</w:t>
            </w:r>
            <w:proofErr w:type="gram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..</w:t>
            </w:r>
            <w:proofErr w:type="gram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……………..… 3 punti</w:t>
            </w:r>
          </w:p>
          <w:p w14:paraId="0D900D6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105 in poi ………………… 4 punti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F87D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DEBA90F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4C18FC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05A117C7" w14:textId="77777777" w:rsidTr="005B4E15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B77F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Laurea specialistica o vecchio ordinamento </w:t>
            </w:r>
          </w:p>
          <w:p w14:paraId="2811824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fino a 89 ………………………. 5 punti</w:t>
            </w:r>
          </w:p>
          <w:p w14:paraId="42C0342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90 a 99 ………</w:t>
            </w:r>
            <w:proofErr w:type="gram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.……. 6 punti</w:t>
            </w:r>
          </w:p>
          <w:p w14:paraId="629DFC9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100 a 104 ……</w:t>
            </w:r>
            <w:proofErr w:type="gram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.….. 8 punti</w:t>
            </w:r>
          </w:p>
          <w:p w14:paraId="61EFCB59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105 a 110 e lode</w:t>
            </w:r>
            <w:proofErr w:type="gram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 10punti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912C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F319F3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DB64C7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0C118870" w14:textId="77777777" w:rsidTr="005B4E15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E1F9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Dottorato di ricerca - 3 punti per ogni titolo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B52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16C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8AB2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3F29D479" w14:textId="77777777" w:rsidTr="005B4E15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E5E4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Master I e II livello – 1 punto per ogni titolo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0DF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756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B51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4C930C1E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AB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Corsi di perfezionamento annuali 1 punto per ogni titolo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B3E7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641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583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5EE3D010" w14:textId="77777777" w:rsidTr="005B4E15"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4BD4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2° </w:t>
            </w:r>
            <w:proofErr w:type="spellStart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Culturali Specifici</w:t>
            </w:r>
          </w:p>
          <w:p w14:paraId="281E3997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425C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B2269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39BADB29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F4F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Partecipazione a corsi di formazione organizzati da M.I. –USR -Scuole - Enti accreditati attinenti alla figura richiesta, in qualità di discente – 1 punto per ciascun corso –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4 corsi)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D05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5524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C3D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0B1DB074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760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Certificazioni Informatiche 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Eipass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, Aica o altri soggetti accreditati (1 punto per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DFD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EC0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047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54018366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F8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Certificazione CISCO o equipollente – 2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BEFF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357F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227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55815194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AFED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Iscrizione all’Albo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091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F37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1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52F0D643" w14:textId="77777777" w:rsidTr="005B4E15"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3777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3° </w:t>
            </w:r>
            <w:proofErr w:type="spellStart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617942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di servizio o Lavoro</w:t>
            </w:r>
          </w:p>
          <w:p w14:paraId="34AA6B11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A416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C825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707CF02F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AF1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Incarico di animatore Digitale – 1 punto per ogni esperienza –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4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E14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3E46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E2B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0B10061E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2FB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Incarico di componente Team DIGITALE - 0,5 punti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3876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F5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06A7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193A41EC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163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progettazione di reti informatiche e cablaggio – 2,5 punti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973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D6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70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26B9EF36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4CD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progettazione in azioni FSE-FESR-PNSD- 2,5 punti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13E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</w:t>
            </w:r>
          </w:p>
          <w:p w14:paraId="0CB099C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2450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EE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08CC6F3B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B7DE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collaudo di reti informatiche e cablaggio – 2,5 punti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3E8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B01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D7D2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1B5E89F0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D90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collaudo in azioni FSE-FESR-PNSD- 2,5 punti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DB9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EAED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BF9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617942" w:rsidRPr="00617942" w14:paraId="30481C8C" w14:textId="77777777" w:rsidTr="005B4E1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84CC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progettazione di interni (documentabili) - 1 punto per ogni esperienza (</w:t>
            </w:r>
            <w:proofErr w:type="spellStart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</w:t>
            </w:r>
            <w:proofErr w:type="spellEnd"/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39F6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617942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4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085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31A" w14:textId="77777777" w:rsidR="00617942" w:rsidRPr="00617942" w:rsidRDefault="00617942" w:rsidP="0061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</w:tbl>
    <w:p w14:paraId="597BE101" w14:textId="77777777" w:rsidR="00617942" w:rsidRPr="00617942" w:rsidRDefault="00617942" w:rsidP="00617942">
      <w:pPr>
        <w:suppressAutoHyphens/>
        <w:spacing w:line="1" w:lineRule="atLeast"/>
        <w:textDirection w:val="btLr"/>
        <w:textAlignment w:val="top"/>
        <w:outlineLvl w:val="0"/>
        <w:rPr>
          <w:rFonts w:ascii="Verdana" w:hAnsi="Verdana" w:cs="Calibri"/>
          <w:b/>
          <w:position w:val="-1"/>
          <w:sz w:val="16"/>
          <w:szCs w:val="16"/>
        </w:rPr>
      </w:pPr>
      <w:r w:rsidRPr="00617942">
        <w:rPr>
          <w:rFonts w:ascii="Verdana" w:hAnsi="Verdana" w:cs="Calibri"/>
          <w:b/>
          <w:position w:val="-1"/>
          <w:sz w:val="16"/>
          <w:szCs w:val="16"/>
          <w:highlight w:val="lightGray"/>
        </w:rPr>
        <w:t>*Le tre voci non si cumulano</w:t>
      </w:r>
    </w:p>
    <w:p w14:paraId="0073BB69" w14:textId="77777777" w:rsidR="00617942" w:rsidRPr="00617942" w:rsidRDefault="00617942" w:rsidP="00617942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0A7F604B" w14:textId="77777777" w:rsidR="00617942" w:rsidRDefault="00617942" w:rsidP="00617942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78E1035A" w14:textId="77777777" w:rsidR="00234891" w:rsidRPr="00EA76EF" w:rsidRDefault="00234891" w:rsidP="00EA76EF"/>
    <w:sectPr w:rsidR="00234891" w:rsidRPr="00EA76EF" w:rsidSect="00D83D56">
      <w:pgSz w:w="11906" w:h="16838"/>
      <w:pgMar w:top="9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E78C6"/>
    <w:rsid w:val="001A7500"/>
    <w:rsid w:val="00234891"/>
    <w:rsid w:val="0059072B"/>
    <w:rsid w:val="00617942"/>
    <w:rsid w:val="008F1F4F"/>
    <w:rsid w:val="00D83D56"/>
    <w:rsid w:val="00EA76EF"/>
    <w:rsid w:val="00E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Dirigente Scolastico</cp:lastModifiedBy>
  <cp:revision>8</cp:revision>
  <dcterms:created xsi:type="dcterms:W3CDTF">2023-04-08T20:02:00Z</dcterms:created>
  <dcterms:modified xsi:type="dcterms:W3CDTF">2023-05-05T09:27:00Z</dcterms:modified>
</cp:coreProperties>
</file>